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E2E2" w14:textId="3DF96127" w:rsidR="00716A2F" w:rsidRDefault="00045AE4" w:rsidP="00045AE4">
      <w:pPr>
        <w:jc w:val="center"/>
        <w:rPr>
          <w:rFonts w:ascii="Gadugi" w:hAnsi="Gadugi"/>
          <w:b/>
          <w:bCs/>
          <w:color w:val="538135" w:themeColor="accent6" w:themeShade="BF"/>
          <w:sz w:val="36"/>
          <w:szCs w:val="36"/>
        </w:rPr>
      </w:pPr>
      <w:r w:rsidRPr="00045AE4">
        <w:rPr>
          <w:rFonts w:ascii="Gadugi" w:hAnsi="Gadugi"/>
          <w:b/>
          <w:bCs/>
          <w:color w:val="538135" w:themeColor="accent6" w:themeShade="BF"/>
          <w:sz w:val="36"/>
          <w:szCs w:val="36"/>
        </w:rPr>
        <w:t>The Washington Rural Palliative Care Initiative</w:t>
      </w:r>
      <w:r w:rsidR="00FE0F30">
        <w:rPr>
          <w:rFonts w:ascii="Gadugi" w:hAnsi="Gadugi"/>
          <w:b/>
          <w:bCs/>
          <w:color w:val="538135" w:themeColor="accent6" w:themeShade="BF"/>
          <w:sz w:val="36"/>
          <w:szCs w:val="36"/>
        </w:rPr>
        <w:t xml:space="preserve"> (WRPCI)</w:t>
      </w:r>
    </w:p>
    <w:p w14:paraId="2310F0E2" w14:textId="4AEA1A63" w:rsidR="00636BD1" w:rsidRPr="00636BD1" w:rsidRDefault="00636BD1" w:rsidP="00636BD1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636BD1">
        <w:rPr>
          <w:rFonts w:cstheme="minorHAnsi"/>
          <w:b/>
          <w:bCs/>
          <w:color w:val="000000" w:themeColor="text1"/>
          <w:sz w:val="28"/>
          <w:szCs w:val="28"/>
        </w:rPr>
        <w:t>GOALS</w:t>
      </w:r>
    </w:p>
    <w:p w14:paraId="7FB2A0FC" w14:textId="6271ACA7" w:rsidR="00636BD1" w:rsidRPr="00636BD1" w:rsidRDefault="00636BD1" w:rsidP="00636BD1">
      <w:pPr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36BD1">
        <w:rPr>
          <w:rFonts w:cstheme="minorHAnsi"/>
          <w:color w:val="000000" w:themeColor="text1"/>
          <w:sz w:val="24"/>
          <w:szCs w:val="24"/>
        </w:rPr>
        <w:t xml:space="preserve">Assist rural health </w:t>
      </w:r>
      <w:r w:rsidRPr="00636BD1">
        <w:rPr>
          <w:rFonts w:cstheme="minorHAnsi"/>
          <w:color w:val="000000" w:themeColor="text1"/>
          <w:sz w:val="24"/>
          <w:szCs w:val="24"/>
        </w:rPr>
        <w:t>systems and</w:t>
      </w:r>
      <w:r w:rsidRPr="00636BD1">
        <w:rPr>
          <w:rFonts w:cstheme="minorHAnsi"/>
          <w:color w:val="000000" w:themeColor="text1"/>
          <w:sz w:val="24"/>
          <w:szCs w:val="24"/>
        </w:rPr>
        <w:t xml:space="preserve"> communities to integrate palliative care in multiple settings, to better serve patients with serious illness in rural communities. </w:t>
      </w:r>
    </w:p>
    <w:p w14:paraId="02D6CDCD" w14:textId="77777777" w:rsidR="00636BD1" w:rsidRPr="00636BD1" w:rsidRDefault="00636BD1" w:rsidP="00636BD1">
      <w:pPr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36BD1">
        <w:rPr>
          <w:rFonts w:cstheme="minorHAnsi"/>
          <w:color w:val="000000" w:themeColor="text1"/>
          <w:sz w:val="24"/>
          <w:szCs w:val="24"/>
        </w:rPr>
        <w:t>Decrease transfers to far away urban tertiary services.</w:t>
      </w:r>
    </w:p>
    <w:p w14:paraId="05A1D478" w14:textId="77777777" w:rsidR="00636BD1" w:rsidRPr="00636BD1" w:rsidRDefault="00636BD1" w:rsidP="00636BD1">
      <w:pPr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36BD1">
        <w:rPr>
          <w:rFonts w:cstheme="minorHAnsi"/>
          <w:color w:val="000000" w:themeColor="text1"/>
          <w:sz w:val="24"/>
          <w:szCs w:val="24"/>
        </w:rPr>
        <w:t>Move upstream to serve patients with serious illness earlier in their experience of illness.</w:t>
      </w:r>
    </w:p>
    <w:p w14:paraId="2C60AC68" w14:textId="77777777" w:rsidR="00636BD1" w:rsidRPr="00636BD1" w:rsidRDefault="00636BD1" w:rsidP="00636BD1">
      <w:pPr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36BD1">
        <w:rPr>
          <w:rFonts w:cstheme="minorHAnsi"/>
          <w:color w:val="000000" w:themeColor="text1"/>
          <w:sz w:val="24"/>
          <w:szCs w:val="24"/>
        </w:rPr>
        <w:t>Develop primary PC in the community, linkages to specialty PC.</w:t>
      </w:r>
    </w:p>
    <w:p w14:paraId="13C2CDB8" w14:textId="77777777" w:rsidR="00636BD1" w:rsidRPr="00636BD1" w:rsidRDefault="00636BD1" w:rsidP="00636BD1">
      <w:pPr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636BD1">
        <w:rPr>
          <w:rFonts w:cstheme="minorHAnsi"/>
          <w:color w:val="000000" w:themeColor="text1"/>
          <w:sz w:val="24"/>
          <w:szCs w:val="24"/>
        </w:rPr>
        <w:t>Develop funding models for sustainable services</w:t>
      </w:r>
    </w:p>
    <w:p w14:paraId="46926B63" w14:textId="77777777" w:rsidR="00636BD1" w:rsidRPr="00501846" w:rsidRDefault="00636BD1" w:rsidP="00045AE4">
      <w:pPr>
        <w:jc w:val="center"/>
        <w:rPr>
          <w:rFonts w:ascii="Gadugi" w:hAnsi="Gadugi"/>
          <w:b/>
          <w:bCs/>
          <w:color w:val="538135" w:themeColor="accent6" w:themeShade="BF"/>
          <w:sz w:val="16"/>
          <w:szCs w:val="16"/>
        </w:rPr>
      </w:pPr>
    </w:p>
    <w:p w14:paraId="534692D1" w14:textId="01D762D1" w:rsidR="00045AE4" w:rsidRPr="00501846" w:rsidRDefault="00501846" w:rsidP="009D3F1B">
      <w:pPr>
        <w:rPr>
          <w:b/>
          <w:bCs/>
          <w:color w:val="000000" w:themeColor="text1"/>
          <w:sz w:val="28"/>
          <w:szCs w:val="28"/>
        </w:rPr>
      </w:pPr>
      <w:r w:rsidRPr="00501846">
        <w:rPr>
          <w:b/>
          <w:bCs/>
          <w:color w:val="000000" w:themeColor="text1"/>
          <w:sz w:val="28"/>
          <w:szCs w:val="28"/>
        </w:rPr>
        <w:t xml:space="preserve">CORE OFFERINGS FROM WRPCI </w:t>
      </w:r>
      <w:r>
        <w:rPr>
          <w:b/>
          <w:bCs/>
          <w:color w:val="000000" w:themeColor="text1"/>
          <w:sz w:val="28"/>
          <w:szCs w:val="28"/>
        </w:rPr>
        <w:t xml:space="preserve">&amp; </w:t>
      </w:r>
      <w:r w:rsidRPr="00501846">
        <w:rPr>
          <w:b/>
          <w:bCs/>
          <w:color w:val="000000" w:themeColor="text1"/>
          <w:sz w:val="28"/>
          <w:szCs w:val="28"/>
        </w:rPr>
        <w:t>RESPONSIBILITIES OF PARTICIPATING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5AE4" w14:paraId="3E3A8415" w14:textId="77777777" w:rsidTr="009D3F1B">
        <w:tc>
          <w:tcPr>
            <w:tcW w:w="4675" w:type="dxa"/>
            <w:shd w:val="clear" w:color="auto" w:fill="D9E2F3" w:themeFill="accent1" w:themeFillTint="33"/>
          </w:tcPr>
          <w:p w14:paraId="7CC0B653" w14:textId="153FA9E6" w:rsidR="00045AE4" w:rsidRPr="00FE0F30" w:rsidRDefault="00045AE4" w:rsidP="00045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0F30">
              <w:rPr>
                <w:color w:val="000000" w:themeColor="text1"/>
                <w:sz w:val="28"/>
                <w:szCs w:val="28"/>
              </w:rPr>
              <w:t>WRPCI offerings</w:t>
            </w:r>
            <w:r w:rsidR="009D3F1B" w:rsidRPr="00FE0F3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081F9241" w14:textId="06A223AF" w:rsidR="00045AE4" w:rsidRPr="00FE0F30" w:rsidRDefault="00FE0F30" w:rsidP="00045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0F30">
              <w:rPr>
                <w:color w:val="000000" w:themeColor="text1"/>
                <w:sz w:val="28"/>
                <w:szCs w:val="28"/>
              </w:rPr>
              <w:t xml:space="preserve">Participating </w:t>
            </w:r>
            <w:r>
              <w:rPr>
                <w:color w:val="000000" w:themeColor="text1"/>
                <w:sz w:val="28"/>
                <w:szCs w:val="28"/>
              </w:rPr>
              <w:t>t</w:t>
            </w:r>
            <w:r w:rsidR="009D3F1B" w:rsidRPr="00FE0F30">
              <w:rPr>
                <w:color w:val="000000" w:themeColor="text1"/>
                <w:sz w:val="28"/>
                <w:szCs w:val="28"/>
              </w:rPr>
              <w:t>eam responsibilities</w:t>
            </w:r>
          </w:p>
        </w:tc>
      </w:tr>
      <w:tr w:rsidR="00045AE4" w14:paraId="51363361" w14:textId="77777777" w:rsidTr="00045AE4">
        <w:tc>
          <w:tcPr>
            <w:tcW w:w="4675" w:type="dxa"/>
          </w:tcPr>
          <w:p w14:paraId="65E9E382" w14:textId="27F46766" w:rsidR="00045AE4" w:rsidRPr="00D667B9" w:rsidRDefault="009D3F1B" w:rsidP="009D3F1B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D667B9">
              <w:rPr>
                <w:rFonts w:cstheme="minorHAnsi"/>
                <w:b/>
                <w:bCs/>
                <w:color w:val="000000" w:themeColor="text1"/>
              </w:rPr>
              <w:t>Monthly telehealth case consult,</w:t>
            </w:r>
            <w:r w:rsidRPr="00D667B9">
              <w:rPr>
                <w:rFonts w:cstheme="minorHAnsi"/>
                <w:color w:val="000000" w:themeColor="text1"/>
              </w:rPr>
              <w:t xml:space="preserve"> opportunity to observe and if seeing patients, present cases</w:t>
            </w:r>
            <w:r w:rsidR="00FE0F30">
              <w:rPr>
                <w:rFonts w:cstheme="minorHAnsi"/>
                <w:color w:val="000000" w:themeColor="text1"/>
              </w:rPr>
              <w:t>. One hour per month.</w:t>
            </w:r>
          </w:p>
        </w:tc>
        <w:tc>
          <w:tcPr>
            <w:tcW w:w="4675" w:type="dxa"/>
          </w:tcPr>
          <w:p w14:paraId="58C9CFD0" w14:textId="5CB1A252" w:rsidR="00045AE4" w:rsidRPr="00FE0F30" w:rsidRDefault="00D667B9" w:rsidP="00FE0F30">
            <w:pPr>
              <w:rPr>
                <w:color w:val="538135" w:themeColor="accent6" w:themeShade="BF"/>
                <w:sz w:val="24"/>
                <w:szCs w:val="24"/>
              </w:rPr>
            </w:pPr>
            <w:r w:rsidRPr="00FE0F30">
              <w:rPr>
                <w:color w:val="000000" w:themeColor="text1"/>
                <w:sz w:val="24"/>
                <w:szCs w:val="24"/>
              </w:rPr>
              <w:t xml:space="preserve">Identify a 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>team lead</w:t>
            </w:r>
            <w:r w:rsidR="00FE0F30">
              <w:rPr>
                <w:color w:val="000000" w:themeColor="text1"/>
                <w:sz w:val="24"/>
                <w:szCs w:val="24"/>
              </w:rPr>
              <w:t xml:space="preserve"> who receives communications from DOH, and other WRPCI leaders</w:t>
            </w:r>
            <w:r w:rsidR="00DB11A8">
              <w:rPr>
                <w:color w:val="000000" w:themeColor="text1"/>
                <w:sz w:val="24"/>
                <w:szCs w:val="24"/>
              </w:rPr>
              <w:t>, and convenes work in your organization.</w:t>
            </w:r>
          </w:p>
        </w:tc>
      </w:tr>
      <w:tr w:rsidR="00FE0F30" w14:paraId="301353D3" w14:textId="77777777" w:rsidTr="00045AE4">
        <w:tc>
          <w:tcPr>
            <w:tcW w:w="4675" w:type="dxa"/>
          </w:tcPr>
          <w:p w14:paraId="655DE8D7" w14:textId="76C342A7" w:rsidR="00FE0F30" w:rsidRPr="00D667B9" w:rsidRDefault="00FE0F30" w:rsidP="00FE0F3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667B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Training</w:t>
            </w:r>
            <w:r w:rsidRPr="00D667B9">
              <w:rPr>
                <w:rFonts w:cstheme="minorHAnsi"/>
                <w:color w:val="000000" w:themeColor="text1"/>
                <w:sz w:val="24"/>
                <w:szCs w:val="24"/>
              </w:rPr>
              <w:t xml:space="preserve"> funded by the generosity of the Cambia Health Foundation</w:t>
            </w:r>
          </w:p>
        </w:tc>
        <w:tc>
          <w:tcPr>
            <w:tcW w:w="4675" w:type="dxa"/>
          </w:tcPr>
          <w:p w14:paraId="5EBA6721" w14:textId="55CE7100" w:rsidR="00FE0F30" w:rsidRPr="00FE0F30" w:rsidRDefault="00FE0F30" w:rsidP="00FE0F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Offer the team lead at least 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>one or two team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 xml:space="preserve">members </w:t>
            </w:r>
            <w:r>
              <w:rPr>
                <w:color w:val="000000" w:themeColor="text1"/>
                <w:sz w:val="24"/>
                <w:szCs w:val="24"/>
              </w:rPr>
              <w:t>to assist the work to select</w:t>
            </w:r>
            <w:r w:rsidR="00DB11A8">
              <w:rPr>
                <w:color w:val="000000" w:themeColor="text1"/>
                <w:sz w:val="24"/>
                <w:szCs w:val="24"/>
              </w:rPr>
              <w:t xml:space="preserve"> and work towards your </w:t>
            </w:r>
            <w:r>
              <w:rPr>
                <w:color w:val="000000" w:themeColor="text1"/>
                <w:sz w:val="24"/>
                <w:szCs w:val="24"/>
              </w:rPr>
              <w:t>goal.</w:t>
            </w:r>
          </w:p>
        </w:tc>
      </w:tr>
      <w:tr w:rsidR="00FE0F30" w14:paraId="3C38D007" w14:textId="77777777" w:rsidTr="00045AE4">
        <w:tc>
          <w:tcPr>
            <w:tcW w:w="4675" w:type="dxa"/>
          </w:tcPr>
          <w:p w14:paraId="275E01C2" w14:textId="41F852C8" w:rsidR="00FE0F30" w:rsidRPr="00D667B9" w:rsidRDefault="00FE0F30" w:rsidP="00FE0F30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D667B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Operational roundtables</w:t>
            </w:r>
            <w:r w:rsidRPr="00D667B9">
              <w:rPr>
                <w:rFonts w:cstheme="minorHAnsi"/>
                <w:color w:val="000000" w:themeColor="text1"/>
                <w:sz w:val="24"/>
                <w:szCs w:val="24"/>
              </w:rPr>
              <w:t xml:space="preserve"> where teams discuss the </w:t>
            </w:r>
            <w:r w:rsidR="00DB11A8">
              <w:rPr>
                <w:rFonts w:cstheme="minorHAnsi"/>
                <w:color w:val="000000" w:themeColor="text1"/>
                <w:sz w:val="24"/>
                <w:szCs w:val="24"/>
              </w:rPr>
              <w:t>opportunities and challenge.</w:t>
            </w:r>
          </w:p>
        </w:tc>
        <w:tc>
          <w:tcPr>
            <w:tcW w:w="4675" w:type="dxa"/>
          </w:tcPr>
          <w:p w14:paraId="5C762A12" w14:textId="2866DAEA" w:rsidR="00FE0F30" w:rsidRPr="00FE0F30" w:rsidRDefault="00FE0F30" w:rsidP="00FE0F30">
            <w:pPr>
              <w:rPr>
                <w:color w:val="538135" w:themeColor="accent6" w:themeShade="BF"/>
                <w:sz w:val="24"/>
                <w:szCs w:val="24"/>
              </w:rPr>
            </w:pPr>
            <w:r w:rsidRPr="00FE0F30">
              <w:rPr>
                <w:color w:val="000000" w:themeColor="text1"/>
                <w:sz w:val="24"/>
                <w:szCs w:val="24"/>
              </w:rPr>
              <w:t xml:space="preserve">Set one or more 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 xml:space="preserve">goals </w:t>
            </w:r>
            <w:r w:rsidRPr="00FE0F30">
              <w:rPr>
                <w:color w:val="000000" w:themeColor="text1"/>
                <w:sz w:val="24"/>
                <w:szCs w:val="24"/>
              </w:rPr>
              <w:t>and work towards the goals at your pace</w:t>
            </w:r>
          </w:p>
        </w:tc>
      </w:tr>
      <w:tr w:rsidR="00FE0F30" w14:paraId="5306EFF4" w14:textId="77777777" w:rsidTr="00045AE4">
        <w:tc>
          <w:tcPr>
            <w:tcW w:w="4675" w:type="dxa"/>
          </w:tcPr>
          <w:p w14:paraId="6A916E10" w14:textId="411F25DE" w:rsidR="00FE0F30" w:rsidRPr="00D667B9" w:rsidRDefault="00FE0F30" w:rsidP="00FE0F30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D667B9">
              <w:rPr>
                <w:b/>
                <w:bCs/>
                <w:color w:val="000000" w:themeColor="text1"/>
                <w:sz w:val="24"/>
                <w:szCs w:val="24"/>
              </w:rPr>
              <w:t>Peer mentors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and mentoring calls</w:t>
            </w:r>
          </w:p>
        </w:tc>
        <w:tc>
          <w:tcPr>
            <w:tcW w:w="4675" w:type="dxa"/>
          </w:tcPr>
          <w:p w14:paraId="68384DA0" w14:textId="57580A0B" w:rsidR="00FE0F30" w:rsidRDefault="00FE0F30" w:rsidP="00FE0F30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E0F30">
              <w:rPr>
                <w:color w:val="000000" w:themeColor="text1"/>
                <w:sz w:val="24"/>
                <w:szCs w:val="24"/>
              </w:rPr>
              <w:t xml:space="preserve">If seeing patients, use the 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>standardized screening tool.</w:t>
            </w:r>
          </w:p>
        </w:tc>
      </w:tr>
      <w:tr w:rsidR="00FE0F30" w14:paraId="4D3B831E" w14:textId="77777777" w:rsidTr="00045AE4">
        <w:tc>
          <w:tcPr>
            <w:tcW w:w="4675" w:type="dxa"/>
          </w:tcPr>
          <w:p w14:paraId="4C305502" w14:textId="62FC80BA" w:rsidR="00FE0F30" w:rsidRDefault="00FE0F30" w:rsidP="00FE0F30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FE0F30">
              <w:rPr>
                <w:color w:val="000000" w:themeColor="text1"/>
                <w:sz w:val="24"/>
                <w:szCs w:val="24"/>
              </w:rPr>
              <w:t>Access to a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 xml:space="preserve"> portal of resources</w:t>
            </w:r>
          </w:p>
        </w:tc>
        <w:tc>
          <w:tcPr>
            <w:tcW w:w="4675" w:type="dxa"/>
          </w:tcPr>
          <w:p w14:paraId="753A00BF" w14:textId="75AEB105" w:rsidR="00FE0F30" w:rsidRPr="00FE0F30" w:rsidRDefault="00FE0F30" w:rsidP="00FE0F30">
            <w:pPr>
              <w:rPr>
                <w:color w:val="538135" w:themeColor="accent6" w:themeShade="BF"/>
                <w:sz w:val="24"/>
                <w:szCs w:val="24"/>
              </w:rPr>
            </w:pPr>
            <w:r w:rsidRPr="00FE0F30">
              <w:rPr>
                <w:color w:val="000000" w:themeColor="text1"/>
                <w:sz w:val="24"/>
                <w:szCs w:val="24"/>
              </w:rPr>
              <w:t xml:space="preserve">If seeing patients, participate in our 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>core measure set</w:t>
            </w:r>
            <w:r w:rsidRPr="00FE0F30">
              <w:rPr>
                <w:color w:val="000000" w:themeColor="text1"/>
                <w:sz w:val="24"/>
                <w:szCs w:val="24"/>
              </w:rPr>
              <w:t xml:space="preserve">-this is </w:t>
            </w:r>
            <w:r w:rsidRPr="00FE0F30">
              <w:rPr>
                <w:i/>
                <w:iCs/>
                <w:color w:val="000000" w:themeColor="text1"/>
                <w:sz w:val="24"/>
                <w:szCs w:val="24"/>
              </w:rPr>
              <w:t>optional but encouraged</w:t>
            </w:r>
          </w:p>
        </w:tc>
      </w:tr>
      <w:tr w:rsidR="00FE0F30" w14:paraId="1379AE8B" w14:textId="77777777" w:rsidTr="00045AE4">
        <w:tc>
          <w:tcPr>
            <w:tcW w:w="4675" w:type="dxa"/>
          </w:tcPr>
          <w:p w14:paraId="7F21E6BE" w14:textId="0BE33990" w:rsidR="00FE0F30" w:rsidRPr="00FE0F30" w:rsidRDefault="00FE0F30" w:rsidP="00FE0F3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67B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Training</w:t>
            </w:r>
            <w:r w:rsidRPr="00D667B9">
              <w:rPr>
                <w:rFonts w:cstheme="minorHAnsi"/>
                <w:color w:val="000000" w:themeColor="text1"/>
                <w:sz w:val="24"/>
                <w:szCs w:val="24"/>
              </w:rPr>
              <w:t xml:space="preserve"> funded by the generosity of the Cambia Health Foundation</w:t>
            </w:r>
          </w:p>
        </w:tc>
        <w:tc>
          <w:tcPr>
            <w:tcW w:w="4675" w:type="dxa"/>
          </w:tcPr>
          <w:p w14:paraId="529E06DA" w14:textId="65B12FC2" w:rsidR="00FE0F30" w:rsidRPr="00FE0F30" w:rsidRDefault="00FE0F30" w:rsidP="00FE0F30">
            <w:pPr>
              <w:rPr>
                <w:color w:val="538135" w:themeColor="accent6" w:themeShade="BF"/>
                <w:sz w:val="24"/>
                <w:szCs w:val="24"/>
              </w:rPr>
            </w:pPr>
            <w:r w:rsidRPr="00FE0F30">
              <w:rPr>
                <w:color w:val="000000" w:themeColor="text1"/>
                <w:sz w:val="24"/>
                <w:szCs w:val="24"/>
              </w:rPr>
              <w:t xml:space="preserve">We LOVE to see teams observe the monthly 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>telehealth case consults</w:t>
            </w:r>
            <w:r w:rsidRPr="00FE0F30">
              <w:rPr>
                <w:color w:val="000000" w:themeColor="text1"/>
                <w:sz w:val="24"/>
                <w:szCs w:val="24"/>
              </w:rPr>
              <w:t xml:space="preserve"> as a prime vehicle for learning.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0F30">
              <w:rPr>
                <w:i/>
                <w:iCs/>
                <w:color w:val="000000" w:themeColor="text1"/>
                <w:sz w:val="24"/>
                <w:szCs w:val="24"/>
              </w:rPr>
              <w:t>Not required but encouraged.</w:t>
            </w:r>
          </w:p>
        </w:tc>
      </w:tr>
      <w:tr w:rsidR="00FE0F30" w14:paraId="01F4F69D" w14:textId="77777777" w:rsidTr="00045AE4">
        <w:tc>
          <w:tcPr>
            <w:tcW w:w="4675" w:type="dxa"/>
          </w:tcPr>
          <w:p w14:paraId="3E29B9B4" w14:textId="66E7A6B4" w:rsidR="00FE0F30" w:rsidRPr="00FE0F30" w:rsidRDefault="00FE0F30" w:rsidP="00FE0F30">
            <w:pPr>
              <w:rPr>
                <w:color w:val="538135" w:themeColor="accent6" w:themeShade="BF"/>
                <w:sz w:val="24"/>
                <w:szCs w:val="24"/>
              </w:rPr>
            </w:pPr>
            <w:r w:rsidRPr="00FE0F30">
              <w:rPr>
                <w:color w:val="000000" w:themeColor="text1"/>
                <w:sz w:val="24"/>
                <w:szCs w:val="24"/>
              </w:rPr>
              <w:t xml:space="preserve">Shape the initiative by attending the </w:t>
            </w:r>
            <w:r w:rsidRPr="00FE0F30">
              <w:rPr>
                <w:b/>
                <w:bCs/>
                <w:color w:val="000000" w:themeColor="text1"/>
                <w:sz w:val="24"/>
                <w:szCs w:val="24"/>
              </w:rPr>
              <w:t xml:space="preserve">Advisory team </w:t>
            </w:r>
            <w:r w:rsidRPr="00FE0F30">
              <w:rPr>
                <w:color w:val="000000" w:themeColor="text1"/>
                <w:sz w:val="24"/>
                <w:szCs w:val="24"/>
              </w:rPr>
              <w:t>meetings.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61C5F280" w14:textId="61D1E5C6" w:rsidR="00FE0F30" w:rsidRPr="00DB11A8" w:rsidRDefault="00DB11A8" w:rsidP="00DB11A8">
            <w:pPr>
              <w:rPr>
                <w:color w:val="538135" w:themeColor="accent6" w:themeShade="BF"/>
                <w:sz w:val="24"/>
                <w:szCs w:val="24"/>
              </w:rPr>
            </w:pPr>
            <w:r w:rsidRPr="00DB11A8">
              <w:rPr>
                <w:color w:val="000000" w:themeColor="text1"/>
                <w:sz w:val="24"/>
                <w:szCs w:val="24"/>
              </w:rPr>
              <w:t>Let us know what you need and what would be helpful.</w:t>
            </w:r>
          </w:p>
        </w:tc>
      </w:tr>
    </w:tbl>
    <w:p w14:paraId="51CE92A2" w14:textId="16DDBDA1" w:rsidR="00045AE4" w:rsidRPr="00045AE4" w:rsidRDefault="00501846" w:rsidP="00636BD1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noProof/>
          <w:color w:val="538135" w:themeColor="accent6" w:themeShade="BF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3C08548" wp14:editId="3B269167">
            <wp:simplePos x="0" y="0"/>
            <wp:positionH relativeFrom="margin">
              <wp:posOffset>4484370</wp:posOffset>
            </wp:positionH>
            <wp:positionV relativeFrom="margin">
              <wp:posOffset>7581900</wp:posOffset>
            </wp:positionV>
            <wp:extent cx="1463040" cy="647065"/>
            <wp:effectExtent l="0" t="0" r="381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5AE4" w:rsidRPr="0004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6AB9"/>
    <w:multiLevelType w:val="hybridMultilevel"/>
    <w:tmpl w:val="0218ABE6"/>
    <w:lvl w:ilvl="0" w:tplc="2E2A5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A6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C6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E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0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8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2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A5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8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615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E4"/>
    <w:rsid w:val="00045AE4"/>
    <w:rsid w:val="00251581"/>
    <w:rsid w:val="004532E8"/>
    <w:rsid w:val="00501846"/>
    <w:rsid w:val="00636BD1"/>
    <w:rsid w:val="00716A2F"/>
    <w:rsid w:val="007E24D7"/>
    <w:rsid w:val="009D3F1B"/>
    <w:rsid w:val="00A53DF6"/>
    <w:rsid w:val="00C42D58"/>
    <w:rsid w:val="00D667B9"/>
    <w:rsid w:val="00DB11A8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8D8A"/>
  <w15:chartTrackingRefBased/>
  <w15:docId w15:val="{7E5DEFAA-BB40-46FB-B956-8B0ECC3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5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3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3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1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Justis, Patricia D  (DOH)</dc:creator>
  <cp:keywords/>
  <dc:description/>
  <cp:lastModifiedBy>Justis, Patricia D  (DOH)</cp:lastModifiedBy>
  <cp:revision>2</cp:revision>
  <dcterms:created xsi:type="dcterms:W3CDTF">2022-10-18T20:01:00Z</dcterms:created>
  <dcterms:modified xsi:type="dcterms:W3CDTF">2022-10-18T20:01:00Z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2022-10-18T18:22:26Z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145030cc-45f8-436d-b71b-e2cd25dde7ba</vt:lpwstr>
  </property>
  <property fmtid="{D5CDD505-2E9C-101B-9397-08002B2CF9AE}" pid="8" name="MSIP_Label_1520fa42-cf58-4c22-8b93-58cf1d3bd1cb_ContentBits">
    <vt:lpwstr>0</vt:lpwstr>
  </property>
</Properties>
</file>